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ECF10F" w14:textId="77777777" w:rsidR="004136DC" w:rsidRPr="004136DC" w:rsidRDefault="004136DC" w:rsidP="004136DC">
      <w:pPr>
        <w:spacing w:after="0" w:line="240" w:lineRule="auto"/>
        <w:ind w:left="540"/>
        <w:rPr>
          <w:rFonts w:eastAsia="Times New Roman" w:cs="Times New Roman"/>
          <w:b/>
          <w:sz w:val="24"/>
          <w:szCs w:val="24"/>
          <w:u w:val="single"/>
          <w:lang w:val="en-US"/>
        </w:rPr>
      </w:pPr>
      <w:r w:rsidRPr="004136DC">
        <w:rPr>
          <w:rFonts w:eastAsia="Times New Roman" w:cs="Times New Roman"/>
          <w:b/>
          <w:sz w:val="24"/>
          <w:szCs w:val="24"/>
          <w:u w:val="single"/>
          <w:lang w:val="en-US"/>
        </w:rPr>
        <w:t>Preamble</w:t>
      </w:r>
    </w:p>
    <w:p w14:paraId="28E8C04A" w14:textId="77777777" w:rsidR="004136DC" w:rsidRPr="004136DC" w:rsidRDefault="004136DC" w:rsidP="004136DC">
      <w:pPr>
        <w:spacing w:after="0" w:line="240" w:lineRule="auto"/>
        <w:ind w:left="540"/>
        <w:rPr>
          <w:rFonts w:eastAsia="Times New Roman" w:cs="Times New Roman"/>
          <w:sz w:val="23"/>
          <w:szCs w:val="23"/>
          <w:lang w:val="en-US"/>
        </w:rPr>
      </w:pPr>
      <w:r w:rsidRPr="004136DC">
        <w:rPr>
          <w:rFonts w:eastAsia="Times New Roman" w:cs="Times New Roman"/>
          <w:sz w:val="23"/>
          <w:szCs w:val="23"/>
          <w:lang w:val="en-US"/>
        </w:rPr>
        <w:t> </w:t>
      </w:r>
    </w:p>
    <w:p w14:paraId="0425A9D5" w14:textId="77777777" w:rsidR="004136DC" w:rsidRPr="004136DC" w:rsidRDefault="0016133E" w:rsidP="004136DC">
      <w:pPr>
        <w:numPr>
          <w:ilvl w:val="1"/>
          <w:numId w:val="3"/>
        </w:numPr>
        <w:spacing w:after="0" w:line="240" w:lineRule="auto"/>
        <w:contextualSpacing/>
        <w:rPr>
          <w:rFonts w:eastAsiaTheme="minorHAnsi" w:cs="Times New Roman"/>
          <w:lang w:eastAsia="en-US"/>
        </w:rPr>
      </w:pPr>
      <w:r>
        <w:rPr>
          <w:rFonts w:eastAsiaTheme="minorHAnsi" w:cs="Times New Roman"/>
          <w:sz w:val="23"/>
          <w:szCs w:val="23"/>
        </w:rPr>
        <w:t xml:space="preserve"> </w:t>
      </w:r>
      <w:r w:rsidR="004136DC" w:rsidRPr="004136DC">
        <w:rPr>
          <w:rFonts w:eastAsiaTheme="minorHAnsi" w:cs="Times New Roman"/>
          <w:lang w:eastAsia="en-US"/>
        </w:rPr>
        <w:t>St Botolph’s is a Guild Church. It is one of 16 churches within the City of London having a particular status under the City of London Guild Churches Act 1852. It has no parish. It resides within a parish. The vicar is independent of the incumbent of the enlarged parish in which the Guild church lies.  Guild churches seek to make special provision for the spiritual needs of weekday workers in the City of Londo</w:t>
      </w:r>
      <w:r w:rsidR="004136DC">
        <w:rPr>
          <w:rFonts w:eastAsiaTheme="minorHAnsi" w:cs="Times New Roman"/>
          <w:lang w:eastAsia="en-US"/>
        </w:rPr>
        <w:t xml:space="preserve">n. </w:t>
      </w:r>
    </w:p>
    <w:p w14:paraId="33F106C7" w14:textId="77777777" w:rsidR="004136DC" w:rsidRPr="004136DC" w:rsidRDefault="004136DC" w:rsidP="004136DC">
      <w:pPr>
        <w:ind w:left="360"/>
        <w:contextualSpacing/>
        <w:rPr>
          <w:rFonts w:eastAsiaTheme="minorHAnsi" w:cs="Times New Roman"/>
          <w:lang w:eastAsia="en-US"/>
        </w:rPr>
      </w:pPr>
    </w:p>
    <w:p w14:paraId="409DD530" w14:textId="77777777" w:rsidR="004136DC" w:rsidRPr="004136DC" w:rsidRDefault="004136DC" w:rsidP="004136DC">
      <w:pPr>
        <w:numPr>
          <w:ilvl w:val="1"/>
          <w:numId w:val="3"/>
        </w:numPr>
        <w:spacing w:after="0" w:line="240" w:lineRule="auto"/>
        <w:contextualSpacing/>
        <w:rPr>
          <w:rFonts w:eastAsiaTheme="minorHAnsi" w:cs="Times New Roman"/>
          <w:lang w:eastAsia="en-US"/>
        </w:rPr>
      </w:pPr>
      <w:r w:rsidRPr="004136DC">
        <w:rPr>
          <w:rFonts w:eastAsiaTheme="minorHAnsi" w:cs="Times New Roman"/>
          <w:lang w:eastAsia="en-US"/>
        </w:rPr>
        <w:t xml:space="preserve">St Botolph’s believes the historic Christian Faith as revealed in the Holy Scriptures and expounded by the 39 Articles and General Councils accepting that only Holy Scripture is the supreme authority for God’s self-revelation, Father Son and Holy Spirit. It believes all conciliar statements are subject to the judgment of Scripture and God has yet more light and truth to break forth from His word. </w:t>
      </w:r>
    </w:p>
    <w:p w14:paraId="02086490" w14:textId="77777777" w:rsidR="004136DC" w:rsidRPr="004136DC" w:rsidRDefault="004136DC" w:rsidP="004136DC">
      <w:pPr>
        <w:ind w:left="360"/>
        <w:contextualSpacing/>
        <w:rPr>
          <w:rFonts w:eastAsiaTheme="minorHAnsi" w:cs="Times New Roman"/>
          <w:lang w:eastAsia="en-US"/>
        </w:rPr>
      </w:pPr>
    </w:p>
    <w:p w14:paraId="17069ECA" w14:textId="77777777" w:rsidR="004136DC" w:rsidRPr="004136DC" w:rsidRDefault="004136DC" w:rsidP="004136DC">
      <w:pPr>
        <w:numPr>
          <w:ilvl w:val="1"/>
          <w:numId w:val="3"/>
        </w:numPr>
        <w:spacing w:after="0" w:line="280" w:lineRule="atLeast"/>
        <w:ind w:left="540"/>
        <w:contextualSpacing/>
        <w:rPr>
          <w:rFonts w:eastAsiaTheme="minorHAnsi" w:cs="Times New Roman"/>
        </w:rPr>
      </w:pPr>
      <w:r w:rsidRPr="004136DC">
        <w:rPr>
          <w:rFonts w:eastAsiaTheme="minorHAnsi" w:cs="Times New Roman"/>
          <w:lang w:eastAsia="en-US"/>
        </w:rPr>
        <w:t xml:space="preserve">The present ministry consists of Aldersgate Talks and Moorgate Talks providing lunchtime expositions from the Bible with the purpose of explaining the Christian Message. This ministry is supplemented with small groups (Partnership Groups) that meet to study the Bible during the week, 1:1 Bible Studies with individuals, and Christianity Explored courses designed for those that wish to know what the Bible teaches about the gospel. </w:t>
      </w:r>
    </w:p>
    <w:p w14:paraId="740660E2" w14:textId="77777777" w:rsidR="004136DC" w:rsidRPr="004136DC" w:rsidRDefault="004136DC" w:rsidP="004136DC">
      <w:pPr>
        <w:spacing w:after="0" w:line="280" w:lineRule="atLeast"/>
        <w:contextualSpacing/>
        <w:rPr>
          <w:rFonts w:ascii="Times New Roman" w:eastAsiaTheme="minorHAnsi" w:hAnsi="Times New Roman" w:cs="Times New Roman"/>
          <w:sz w:val="23"/>
          <w:szCs w:val="23"/>
        </w:rPr>
      </w:pPr>
      <w:r w:rsidRPr="004136DC">
        <w:rPr>
          <w:rFonts w:ascii="Times New Roman" w:eastAsiaTheme="minorHAnsi" w:hAnsi="Times New Roman" w:cs="Times New Roman"/>
          <w:sz w:val="24"/>
          <w:szCs w:val="24"/>
          <w:lang w:eastAsia="en-US"/>
        </w:rPr>
        <w:t xml:space="preserve"> </w:t>
      </w:r>
    </w:p>
    <w:p w14:paraId="33BFA31B" w14:textId="77777777" w:rsidR="00F670F4" w:rsidRPr="00F670F4" w:rsidRDefault="007D562A" w:rsidP="005007CD">
      <w:pPr>
        <w:spacing w:after="160" w:line="259" w:lineRule="auto"/>
        <w:rPr>
          <w:rFonts w:eastAsia="Calibri" w:cstheme="minorHAnsi"/>
          <w:lang w:eastAsia="en-US"/>
        </w:rPr>
      </w:pPr>
      <w:r>
        <w:rPr>
          <w:rFonts w:eastAsia="Calibri" w:cstheme="minorHAnsi"/>
          <w:lang w:eastAsia="en-US"/>
        </w:rPr>
        <w:t>T</w:t>
      </w:r>
      <w:r w:rsidR="00BD133C" w:rsidRPr="00BD133C">
        <w:rPr>
          <w:rFonts w:eastAsia="Calibri" w:cstheme="minorHAnsi"/>
          <w:lang w:eastAsia="en-US"/>
        </w:rPr>
        <w:t xml:space="preserve">he following </w:t>
      </w:r>
      <w:r w:rsidR="00964C51">
        <w:rPr>
          <w:rFonts w:eastAsia="Calibri" w:cstheme="minorHAnsi"/>
          <w:lang w:eastAsia="en-US"/>
        </w:rPr>
        <w:t xml:space="preserve">policy was agreed at </w:t>
      </w:r>
      <w:r w:rsidR="00964C51" w:rsidRPr="00CA3BB3">
        <w:rPr>
          <w:rFonts w:eastAsia="Calibri" w:cstheme="minorHAnsi"/>
          <w:lang w:eastAsia="en-US"/>
        </w:rPr>
        <w:t>the Guild Church Council (G</w:t>
      </w:r>
      <w:r w:rsidR="00BD133C" w:rsidRPr="00CA3BB3">
        <w:rPr>
          <w:rFonts w:eastAsia="Calibri" w:cstheme="minorHAnsi"/>
          <w:lang w:eastAsia="en-US"/>
        </w:rPr>
        <w:t>CC)</w:t>
      </w:r>
      <w:r w:rsidR="004900F4">
        <w:rPr>
          <w:rFonts w:eastAsia="Calibri" w:cstheme="minorHAnsi"/>
          <w:lang w:eastAsia="en-US"/>
        </w:rPr>
        <w:t xml:space="preserve"> meeting held on 5</w:t>
      </w:r>
      <w:r w:rsidR="004900F4" w:rsidRPr="004900F4">
        <w:rPr>
          <w:rFonts w:eastAsia="Calibri" w:cstheme="minorHAnsi"/>
          <w:vertAlign w:val="superscript"/>
          <w:lang w:eastAsia="en-US"/>
        </w:rPr>
        <w:t>th</w:t>
      </w:r>
      <w:r w:rsidR="004900F4">
        <w:rPr>
          <w:rFonts w:eastAsia="Calibri" w:cstheme="minorHAnsi"/>
          <w:lang w:eastAsia="en-US"/>
        </w:rPr>
        <w:t xml:space="preserve"> December 2018</w:t>
      </w:r>
      <w:r w:rsidR="00432EEC">
        <w:rPr>
          <w:rFonts w:eastAsia="Calibri" w:cstheme="minorHAnsi"/>
          <w:lang w:eastAsia="en-US"/>
        </w:rPr>
        <w:t>x</w:t>
      </w:r>
      <w:r w:rsidR="00BD133C" w:rsidRPr="00BD133C">
        <w:rPr>
          <w:rFonts w:eastAsia="Calibri" w:cstheme="minorHAnsi"/>
          <w:lang w:eastAsia="en-US"/>
        </w:rPr>
        <w:t xml:space="preserve"> </w:t>
      </w:r>
    </w:p>
    <w:p w14:paraId="59E116F4" w14:textId="77777777" w:rsidR="00F670F4" w:rsidRPr="00F670F4" w:rsidRDefault="00F670F4" w:rsidP="00F670F4">
      <w:pPr>
        <w:autoSpaceDE w:val="0"/>
        <w:autoSpaceDN w:val="0"/>
        <w:adjustRightInd w:val="0"/>
        <w:spacing w:after="0"/>
        <w:jc w:val="both"/>
        <w:rPr>
          <w:rFonts w:eastAsia="Times New Roman" w:cstheme="minorHAnsi"/>
        </w:rPr>
      </w:pPr>
      <w:r w:rsidRPr="00F670F4">
        <w:rPr>
          <w:rFonts w:eastAsia="Times New Roman" w:cstheme="minorHAnsi"/>
        </w:rPr>
        <w:t xml:space="preserve">In accordance with the Church of England Safeguarding Policy our church is committed to: </w:t>
      </w:r>
    </w:p>
    <w:p w14:paraId="2B3A67CF" w14:textId="77777777" w:rsidR="00F670F4" w:rsidRPr="00F670F4" w:rsidRDefault="00F670F4" w:rsidP="00F670F4">
      <w:pPr>
        <w:autoSpaceDE w:val="0"/>
        <w:autoSpaceDN w:val="0"/>
        <w:adjustRightInd w:val="0"/>
        <w:spacing w:after="0"/>
        <w:jc w:val="both"/>
        <w:rPr>
          <w:rFonts w:eastAsia="Times New Roman" w:cstheme="minorHAnsi"/>
        </w:rPr>
      </w:pPr>
    </w:p>
    <w:p w14:paraId="7AAD2984" w14:textId="77777777" w:rsidR="00F670F4" w:rsidRPr="005007CD" w:rsidRDefault="00F670F4" w:rsidP="00F670F4">
      <w:pPr>
        <w:numPr>
          <w:ilvl w:val="0"/>
          <w:numId w:val="2"/>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Promoting a safer environment and culture.</w:t>
      </w:r>
    </w:p>
    <w:p w14:paraId="601EAB6E" w14:textId="77777777" w:rsidR="00F670F4" w:rsidRPr="005007CD" w:rsidRDefault="00F670F4" w:rsidP="00F670F4">
      <w:pPr>
        <w:numPr>
          <w:ilvl w:val="0"/>
          <w:numId w:val="2"/>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Safely recruiting and supporting all those with any responsibility related to children, young people and vulnerable adults within the church.</w:t>
      </w:r>
    </w:p>
    <w:p w14:paraId="13A38C2E" w14:textId="77777777" w:rsidR="00F670F4" w:rsidRPr="005007CD" w:rsidRDefault="00F670F4" w:rsidP="00F670F4">
      <w:pPr>
        <w:numPr>
          <w:ilvl w:val="0"/>
          <w:numId w:val="2"/>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Responding promptly to every safeguarding concern or allegation.</w:t>
      </w:r>
    </w:p>
    <w:p w14:paraId="044585CC" w14:textId="77777777" w:rsidR="00F670F4" w:rsidRPr="005007CD" w:rsidRDefault="00F670F4" w:rsidP="00F670F4">
      <w:pPr>
        <w:numPr>
          <w:ilvl w:val="0"/>
          <w:numId w:val="2"/>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Caring pastorally for victims/survivors of abuse and other affected persons.</w:t>
      </w:r>
    </w:p>
    <w:p w14:paraId="7A2AA8B7" w14:textId="77777777" w:rsidR="00F670F4" w:rsidRPr="005007CD" w:rsidRDefault="00F670F4" w:rsidP="00F670F4">
      <w:pPr>
        <w:numPr>
          <w:ilvl w:val="0"/>
          <w:numId w:val="2"/>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Caring pastorally for those who are the subject of concerns or allegations of abuse and other affected persons.</w:t>
      </w:r>
    </w:p>
    <w:p w14:paraId="51976ADE" w14:textId="77777777" w:rsidR="00F670F4" w:rsidRPr="00F670F4" w:rsidRDefault="00F670F4" w:rsidP="00F670F4">
      <w:pPr>
        <w:numPr>
          <w:ilvl w:val="0"/>
          <w:numId w:val="2"/>
        </w:numPr>
        <w:autoSpaceDE w:val="0"/>
        <w:autoSpaceDN w:val="0"/>
        <w:adjustRightInd w:val="0"/>
        <w:spacing w:after="0" w:line="259" w:lineRule="auto"/>
        <w:ind w:left="397"/>
        <w:jc w:val="both"/>
        <w:rPr>
          <w:rFonts w:eastAsia="Times New Roman" w:cstheme="minorHAnsi"/>
        </w:rPr>
      </w:pPr>
      <w:r w:rsidRPr="00F670F4">
        <w:rPr>
          <w:rFonts w:eastAsia="Times New Roman" w:cstheme="minorHAnsi"/>
        </w:rPr>
        <w:t>Responding to those that may pose a present risk to others.</w:t>
      </w:r>
    </w:p>
    <w:p w14:paraId="38EBA030" w14:textId="77777777" w:rsidR="00F670F4" w:rsidRPr="00F670F4" w:rsidRDefault="00F670F4" w:rsidP="00F670F4">
      <w:pPr>
        <w:autoSpaceDE w:val="0"/>
        <w:autoSpaceDN w:val="0"/>
        <w:adjustRightInd w:val="0"/>
        <w:spacing w:after="0"/>
        <w:jc w:val="both"/>
        <w:rPr>
          <w:rFonts w:eastAsia="Times New Roman" w:cstheme="minorHAnsi"/>
        </w:rPr>
      </w:pPr>
    </w:p>
    <w:p w14:paraId="426D2D99" w14:textId="77777777" w:rsidR="00F670F4" w:rsidRPr="00F670F4" w:rsidRDefault="00F670F4" w:rsidP="00F670F4">
      <w:pPr>
        <w:autoSpaceDE w:val="0"/>
        <w:autoSpaceDN w:val="0"/>
        <w:adjustRightInd w:val="0"/>
        <w:spacing w:after="0"/>
        <w:jc w:val="both"/>
        <w:rPr>
          <w:rFonts w:eastAsia="Times New Roman" w:cstheme="minorHAnsi"/>
        </w:rPr>
      </w:pPr>
      <w:r w:rsidRPr="00F670F4">
        <w:rPr>
          <w:rFonts w:eastAsia="Times New Roman" w:cstheme="minorHAnsi"/>
        </w:rPr>
        <w:t xml:space="preserve">The Parish will:  </w:t>
      </w:r>
    </w:p>
    <w:p w14:paraId="717B3074" w14:textId="77777777" w:rsidR="00F670F4" w:rsidRPr="005007CD" w:rsidRDefault="00F670F4" w:rsidP="00F670F4">
      <w:pPr>
        <w:numPr>
          <w:ilvl w:val="0"/>
          <w:numId w:val="2"/>
        </w:numPr>
        <w:autoSpaceDE w:val="0"/>
        <w:autoSpaceDN w:val="0"/>
        <w:adjustRightInd w:val="0"/>
        <w:spacing w:after="0" w:line="259" w:lineRule="auto"/>
        <w:jc w:val="both"/>
        <w:rPr>
          <w:rFonts w:eastAsia="Times New Roman" w:cstheme="minorHAnsi"/>
        </w:rPr>
      </w:pPr>
      <w:r w:rsidRPr="00F670F4">
        <w:rPr>
          <w:rFonts w:eastAsia="Times New Roman" w:cstheme="minorHAnsi"/>
        </w:rPr>
        <w:t>Create a safe and caring place for all.</w:t>
      </w:r>
    </w:p>
    <w:p w14:paraId="1DFEC53C" w14:textId="77777777" w:rsidR="00F670F4" w:rsidRPr="005007CD" w:rsidRDefault="00964C51" w:rsidP="00F670F4">
      <w:pPr>
        <w:numPr>
          <w:ilvl w:val="0"/>
          <w:numId w:val="2"/>
        </w:numPr>
        <w:autoSpaceDE w:val="0"/>
        <w:autoSpaceDN w:val="0"/>
        <w:adjustRightInd w:val="0"/>
        <w:spacing w:after="0" w:line="259" w:lineRule="auto"/>
        <w:jc w:val="both"/>
        <w:rPr>
          <w:rFonts w:eastAsia="Times New Roman" w:cstheme="minorHAnsi"/>
        </w:rPr>
      </w:pPr>
      <w:r>
        <w:rPr>
          <w:rFonts w:eastAsia="Times New Roman" w:cstheme="minorHAnsi"/>
        </w:rPr>
        <w:t xml:space="preserve">Have a named </w:t>
      </w:r>
      <w:r w:rsidRPr="00CA3BB3">
        <w:rPr>
          <w:rFonts w:eastAsia="Times New Roman" w:cstheme="minorHAnsi"/>
        </w:rPr>
        <w:t>Guild Church Safeguarding Officer</w:t>
      </w:r>
      <w:r w:rsidR="00F670F4" w:rsidRPr="00F670F4">
        <w:rPr>
          <w:rFonts w:eastAsia="Times New Roman" w:cstheme="minorHAnsi"/>
        </w:rPr>
        <w:t xml:space="preserve"> to w</w:t>
      </w:r>
      <w:r>
        <w:rPr>
          <w:rFonts w:eastAsia="Times New Roman" w:cstheme="minorHAnsi"/>
        </w:rPr>
        <w:t xml:space="preserve">ork with the incumbent and </w:t>
      </w:r>
      <w:r w:rsidRPr="00CA3BB3">
        <w:rPr>
          <w:rFonts w:eastAsia="Times New Roman" w:cstheme="minorHAnsi"/>
        </w:rPr>
        <w:t>the G</w:t>
      </w:r>
      <w:r w:rsidR="00CA3BB3">
        <w:rPr>
          <w:rFonts w:eastAsia="Times New Roman" w:cstheme="minorHAnsi"/>
        </w:rPr>
        <w:t xml:space="preserve">uild </w:t>
      </w:r>
      <w:r w:rsidR="00F670F4" w:rsidRPr="00CA3BB3">
        <w:rPr>
          <w:rFonts w:eastAsia="Times New Roman" w:cstheme="minorHAnsi"/>
        </w:rPr>
        <w:t>C</w:t>
      </w:r>
      <w:r w:rsidR="00CA3BB3">
        <w:rPr>
          <w:rFonts w:eastAsia="Times New Roman" w:cstheme="minorHAnsi"/>
        </w:rPr>
        <w:t xml:space="preserve">hurch </w:t>
      </w:r>
      <w:r w:rsidR="00F670F4" w:rsidRPr="00CA3BB3">
        <w:rPr>
          <w:rFonts w:eastAsia="Times New Roman" w:cstheme="minorHAnsi"/>
        </w:rPr>
        <w:t>C</w:t>
      </w:r>
      <w:r w:rsidR="00CA3BB3">
        <w:rPr>
          <w:rFonts w:eastAsia="Times New Roman" w:cstheme="minorHAnsi"/>
        </w:rPr>
        <w:t>ouncil</w:t>
      </w:r>
      <w:r w:rsidR="00F670F4" w:rsidRPr="00F670F4">
        <w:rPr>
          <w:rFonts w:eastAsia="Times New Roman" w:cstheme="minorHAnsi"/>
        </w:rPr>
        <w:t xml:space="preserve"> to implement policy and procedures.</w:t>
      </w:r>
    </w:p>
    <w:p w14:paraId="51E14246" w14:textId="77777777" w:rsidR="00F670F4" w:rsidRPr="00F670F4" w:rsidRDefault="00F670F4" w:rsidP="00F670F4">
      <w:pPr>
        <w:numPr>
          <w:ilvl w:val="0"/>
          <w:numId w:val="2"/>
        </w:numPr>
        <w:autoSpaceDE w:val="0"/>
        <w:autoSpaceDN w:val="0"/>
        <w:adjustRightInd w:val="0"/>
        <w:spacing w:after="0" w:line="259" w:lineRule="auto"/>
        <w:jc w:val="both"/>
        <w:rPr>
          <w:rFonts w:eastAsia="Times New Roman" w:cstheme="minorHAnsi"/>
        </w:rPr>
      </w:pPr>
      <w:r w:rsidRPr="00F670F4">
        <w:rPr>
          <w:rFonts w:eastAsia="Times New Roman" w:cstheme="minorHAnsi"/>
        </w:rPr>
        <w:t>Safely recruit, train and support all those with any responsibility for children, young people and</w:t>
      </w:r>
      <w:r w:rsidR="004E203B">
        <w:rPr>
          <w:rFonts w:eastAsia="Times New Roman" w:cstheme="minorHAnsi"/>
        </w:rPr>
        <w:t xml:space="preserve"> </w:t>
      </w:r>
      <w:r w:rsidR="004E203B" w:rsidRPr="004E203B">
        <w:rPr>
          <w:rFonts w:eastAsia="Times New Roman" w:cstheme="minorHAnsi"/>
          <w:i/>
        </w:rPr>
        <w:t>vulnerable</w:t>
      </w:r>
      <w:r w:rsidRPr="00F670F4">
        <w:rPr>
          <w:rFonts w:eastAsia="Times New Roman" w:cstheme="minorHAnsi"/>
        </w:rPr>
        <w:t xml:space="preserve"> adults to have the confidence and skills to recognise and respond to abuse.</w:t>
      </w:r>
    </w:p>
    <w:p w14:paraId="49B8491A" w14:textId="77777777" w:rsidR="00F670F4" w:rsidRPr="00C81366" w:rsidRDefault="00F670F4" w:rsidP="00F670F4">
      <w:pPr>
        <w:numPr>
          <w:ilvl w:val="0"/>
          <w:numId w:val="2"/>
        </w:numPr>
        <w:spacing w:before="120" w:after="0" w:line="259" w:lineRule="auto"/>
        <w:contextualSpacing/>
        <w:jc w:val="both"/>
        <w:rPr>
          <w:rFonts w:eastAsia="Times New Roman" w:cstheme="minorHAnsi"/>
          <w:i/>
        </w:rPr>
      </w:pPr>
      <w:r w:rsidRPr="00F670F4">
        <w:rPr>
          <w:rFonts w:eastAsia="Times New Roman" w:cstheme="minorHAnsi"/>
        </w:rPr>
        <w:t>Ensure that there is appropriate insurance cover for all activities involving children and</w:t>
      </w:r>
      <w:r w:rsidR="004E203B">
        <w:rPr>
          <w:rFonts w:eastAsia="Times New Roman" w:cstheme="minorHAnsi"/>
        </w:rPr>
        <w:t xml:space="preserve"> </w:t>
      </w:r>
      <w:r w:rsidRPr="00F670F4">
        <w:rPr>
          <w:rFonts w:eastAsia="Times New Roman" w:cstheme="minorHAnsi"/>
        </w:rPr>
        <w:t>adults unde</w:t>
      </w:r>
      <w:r w:rsidR="00964C51">
        <w:rPr>
          <w:rFonts w:eastAsia="Times New Roman" w:cstheme="minorHAnsi"/>
        </w:rPr>
        <w:t xml:space="preserve">rtaken in the name of </w:t>
      </w:r>
      <w:r w:rsidR="00964C51" w:rsidRPr="00CA3BB3">
        <w:rPr>
          <w:rFonts w:eastAsia="Times New Roman" w:cstheme="minorHAnsi"/>
        </w:rPr>
        <w:t>the Guild Church</w:t>
      </w:r>
      <w:r w:rsidRPr="00CA3BB3">
        <w:rPr>
          <w:rFonts w:eastAsia="Times New Roman" w:cstheme="minorHAnsi"/>
        </w:rPr>
        <w:t>.</w:t>
      </w:r>
    </w:p>
    <w:p w14:paraId="3DD943D6" w14:textId="77777777" w:rsidR="00F670F4" w:rsidRPr="005007CD" w:rsidRDefault="00F670F4" w:rsidP="00F670F4">
      <w:pPr>
        <w:numPr>
          <w:ilvl w:val="0"/>
          <w:numId w:val="2"/>
        </w:numPr>
        <w:spacing w:before="120" w:after="0" w:line="259" w:lineRule="auto"/>
        <w:contextualSpacing/>
        <w:jc w:val="both"/>
        <w:rPr>
          <w:rFonts w:eastAsia="Times New Roman" w:cstheme="minorHAnsi"/>
        </w:rPr>
      </w:pPr>
      <w:r w:rsidRPr="00F670F4">
        <w:rPr>
          <w:rFonts w:eastAsia="Times New Roman" w:cstheme="minorHAnsi"/>
        </w:rPr>
        <w:t>Display in c</w:t>
      </w:r>
      <w:r w:rsidR="00C81366">
        <w:rPr>
          <w:rFonts w:eastAsia="Times New Roman" w:cstheme="minorHAnsi"/>
        </w:rPr>
        <w:t xml:space="preserve">hurch premises and on the </w:t>
      </w:r>
      <w:r w:rsidR="00C81366" w:rsidRPr="00CA3BB3">
        <w:rPr>
          <w:rFonts w:eastAsia="Times New Roman" w:cstheme="minorHAnsi"/>
        </w:rPr>
        <w:t>Guild Church</w:t>
      </w:r>
      <w:r w:rsidRPr="00F670F4">
        <w:rPr>
          <w:rFonts w:eastAsia="Times New Roman" w:cstheme="minorHAnsi"/>
        </w:rPr>
        <w:t xml:space="preserve"> website the details of who to contact if there are safeguarding concerns or support needs.</w:t>
      </w:r>
    </w:p>
    <w:p w14:paraId="530C36F7" w14:textId="77777777" w:rsidR="00F670F4" w:rsidRPr="005007CD" w:rsidRDefault="00F670F4" w:rsidP="00F670F4">
      <w:pPr>
        <w:numPr>
          <w:ilvl w:val="0"/>
          <w:numId w:val="2"/>
        </w:numPr>
        <w:spacing w:before="120" w:after="0" w:line="259" w:lineRule="auto"/>
        <w:contextualSpacing/>
        <w:jc w:val="both"/>
        <w:rPr>
          <w:rFonts w:eastAsia="Times New Roman" w:cstheme="minorHAnsi"/>
        </w:rPr>
      </w:pPr>
      <w:r w:rsidRPr="00F670F4">
        <w:rPr>
          <w:rFonts w:eastAsia="Times New Roman" w:cstheme="minorHAnsi"/>
        </w:rPr>
        <w:t>Listen to and take seriously all those who disclose abuse.</w:t>
      </w:r>
    </w:p>
    <w:p w14:paraId="16A593D9" w14:textId="77777777" w:rsidR="00F670F4" w:rsidRPr="00CA3BB3" w:rsidRDefault="00F670F4" w:rsidP="00F670F4">
      <w:pPr>
        <w:numPr>
          <w:ilvl w:val="0"/>
          <w:numId w:val="2"/>
        </w:numPr>
        <w:spacing w:before="120" w:after="0" w:line="259" w:lineRule="auto"/>
        <w:contextualSpacing/>
        <w:jc w:val="both"/>
        <w:rPr>
          <w:rFonts w:eastAsia="Times New Roman" w:cstheme="minorHAnsi"/>
        </w:rPr>
      </w:pPr>
      <w:r w:rsidRPr="00F670F4">
        <w:rPr>
          <w:rFonts w:eastAsia="Calibri" w:cstheme="minorHAnsi"/>
          <w:lang w:eastAsia="en-US"/>
        </w:rPr>
        <w:lastRenderedPageBreak/>
        <w:t xml:space="preserve">Take steps to protect children and adults when a safeguarding concern of any kind arises, following House of Bishops guidance, including </w:t>
      </w:r>
      <w:r w:rsidRPr="00F670F4">
        <w:rPr>
          <w:rFonts w:eastAsia="Times New Roman" w:cstheme="minorHAnsi"/>
        </w:rPr>
        <w:t>notifying the Diocesan Safeguarding Adviser</w:t>
      </w:r>
      <w:r w:rsidR="007D562A">
        <w:rPr>
          <w:rFonts w:eastAsia="Times New Roman" w:cstheme="minorHAnsi"/>
        </w:rPr>
        <w:t xml:space="preserve"> </w:t>
      </w:r>
      <w:r w:rsidRPr="00F670F4">
        <w:rPr>
          <w:rFonts w:eastAsia="Times New Roman" w:cstheme="minorHAnsi"/>
        </w:rPr>
        <w:t>(DSA) and</w:t>
      </w:r>
      <w:r w:rsidR="00CA3BB3">
        <w:rPr>
          <w:rFonts w:eastAsia="Times New Roman" w:cstheme="minorHAnsi"/>
        </w:rPr>
        <w:t xml:space="preserve"> statutory ag</w:t>
      </w:r>
      <w:r w:rsidR="004E203B">
        <w:rPr>
          <w:rFonts w:eastAsia="Times New Roman" w:cstheme="minorHAnsi"/>
        </w:rPr>
        <w:t xml:space="preserve">encies immediately </w:t>
      </w:r>
      <w:r w:rsidR="004E203B" w:rsidRPr="00CA3BB3">
        <w:rPr>
          <w:rFonts w:eastAsia="Times New Roman" w:cstheme="minorHAnsi"/>
        </w:rPr>
        <w:t>and with respect to Vulnerable Adults</w:t>
      </w:r>
      <w:r w:rsidR="00CA3BB3">
        <w:rPr>
          <w:rFonts w:eastAsia="Times New Roman" w:cstheme="minorHAnsi"/>
        </w:rPr>
        <w:t>.</w:t>
      </w:r>
      <w:r w:rsidR="004E203B" w:rsidRPr="00CA3BB3">
        <w:rPr>
          <w:rFonts w:eastAsia="Times New Roman" w:cstheme="minorHAnsi"/>
        </w:rPr>
        <w:t xml:space="preserve"> </w:t>
      </w:r>
    </w:p>
    <w:p w14:paraId="6925B7CF" w14:textId="77777777" w:rsidR="00F670F4" w:rsidRPr="005007CD" w:rsidRDefault="00F670F4" w:rsidP="00F670F4">
      <w:pPr>
        <w:numPr>
          <w:ilvl w:val="0"/>
          <w:numId w:val="2"/>
        </w:numPr>
        <w:spacing w:before="120" w:after="0" w:line="259" w:lineRule="auto"/>
        <w:contextualSpacing/>
        <w:jc w:val="both"/>
        <w:rPr>
          <w:rFonts w:eastAsia="Times New Roman" w:cstheme="minorHAnsi"/>
        </w:rPr>
      </w:pPr>
      <w:r w:rsidRPr="00F670F4">
        <w:rPr>
          <w:rFonts w:eastAsia="Times New Roman" w:cstheme="minorHAnsi"/>
        </w:rPr>
        <w:t>Offer support to victims/survivors of abuse regardless of the type of ab</w:t>
      </w:r>
      <w:r w:rsidRPr="005007CD">
        <w:rPr>
          <w:rFonts w:eastAsia="Times New Roman" w:cstheme="minorHAnsi"/>
        </w:rPr>
        <w:t>use, when or where it occurred.</w:t>
      </w:r>
    </w:p>
    <w:p w14:paraId="67096114" w14:textId="77777777" w:rsidR="00F670F4" w:rsidRPr="005007CD" w:rsidRDefault="00F670F4" w:rsidP="00F670F4">
      <w:pPr>
        <w:numPr>
          <w:ilvl w:val="0"/>
          <w:numId w:val="2"/>
        </w:numPr>
        <w:spacing w:before="120" w:after="0" w:line="259" w:lineRule="auto"/>
        <w:contextualSpacing/>
        <w:jc w:val="both"/>
        <w:rPr>
          <w:rFonts w:eastAsia="Times New Roman" w:cstheme="minorHAnsi"/>
        </w:rPr>
      </w:pPr>
      <w:r w:rsidRPr="00F670F4">
        <w:rPr>
          <w:rFonts w:eastAsia="Times New Roman" w:cstheme="minorHAnsi"/>
        </w:rPr>
        <w:t xml:space="preserve">Care for and monitor any member of the church community who may pose a risk to children and adults whilst maintaining appropriate confidentiality and the safety of all parties. </w:t>
      </w:r>
    </w:p>
    <w:p w14:paraId="6DDE3725" w14:textId="77777777" w:rsidR="00F670F4" w:rsidRPr="005007CD" w:rsidRDefault="00F670F4" w:rsidP="00F670F4">
      <w:pPr>
        <w:numPr>
          <w:ilvl w:val="0"/>
          <w:numId w:val="2"/>
        </w:numPr>
        <w:spacing w:before="120" w:after="0" w:line="259" w:lineRule="auto"/>
        <w:contextualSpacing/>
        <w:jc w:val="both"/>
        <w:rPr>
          <w:rFonts w:eastAsia="Times New Roman" w:cstheme="minorHAnsi"/>
        </w:rPr>
      </w:pPr>
      <w:r w:rsidRPr="00F670F4">
        <w:rPr>
          <w:rFonts w:eastAsia="Times New Roman" w:cstheme="minorHAnsi"/>
        </w:rPr>
        <w:t>Ensure that health and safety policy, procedures and risk assessments are in place and that these are reviewed annually.</w:t>
      </w:r>
    </w:p>
    <w:p w14:paraId="00F68274" w14:textId="77777777" w:rsidR="00F670F4" w:rsidRPr="00F670F4" w:rsidRDefault="00F670F4" w:rsidP="00F670F4">
      <w:pPr>
        <w:numPr>
          <w:ilvl w:val="0"/>
          <w:numId w:val="2"/>
        </w:numPr>
        <w:spacing w:before="120" w:after="0" w:line="259" w:lineRule="auto"/>
        <w:contextualSpacing/>
        <w:jc w:val="both"/>
        <w:rPr>
          <w:rFonts w:eastAsia="Times New Roman" w:cstheme="minorHAnsi"/>
        </w:rPr>
      </w:pPr>
      <w:r w:rsidRPr="00F670F4">
        <w:rPr>
          <w:rFonts w:eastAsia="Times New Roman" w:cstheme="minorHAnsi"/>
        </w:rPr>
        <w:t>Review the implementation of the Safeguarding Policy, Procedures and Practices at least annually.</w:t>
      </w:r>
    </w:p>
    <w:p w14:paraId="0BF740EF" w14:textId="77777777" w:rsidR="00F670F4" w:rsidRPr="00F670F4" w:rsidRDefault="00F670F4" w:rsidP="00F670F4">
      <w:pPr>
        <w:spacing w:after="0"/>
        <w:ind w:right="897"/>
        <w:jc w:val="both"/>
        <w:rPr>
          <w:rFonts w:eastAsia="Calibri" w:cstheme="minorHAnsi"/>
          <w:sz w:val="24"/>
          <w:szCs w:val="24"/>
          <w:lang w:eastAsia="en-US"/>
        </w:rPr>
      </w:pPr>
    </w:p>
    <w:p w14:paraId="2782CB6C" w14:textId="77777777" w:rsidR="000B4921" w:rsidRPr="005007CD" w:rsidRDefault="000B4921" w:rsidP="000B4921">
      <w:pPr>
        <w:spacing w:line="360" w:lineRule="auto"/>
        <w:jc w:val="both"/>
        <w:rPr>
          <w:rFonts w:cstheme="minorHAnsi"/>
        </w:rPr>
      </w:pPr>
      <w:r w:rsidRPr="005007CD">
        <w:rPr>
          <w:rFonts w:cstheme="minorHAnsi"/>
        </w:rPr>
        <w:t>Each person who works within this church community will agree to abide by this policy and the guidelines established by this church.</w:t>
      </w:r>
    </w:p>
    <w:p w14:paraId="5FC2AEDC" w14:textId="77777777" w:rsidR="00FA72CC" w:rsidRPr="005007CD" w:rsidRDefault="000B4921" w:rsidP="005007CD">
      <w:pPr>
        <w:spacing w:line="360" w:lineRule="auto"/>
        <w:rPr>
          <w:rFonts w:cstheme="minorHAnsi"/>
        </w:rPr>
      </w:pPr>
      <w:r w:rsidRPr="005007CD">
        <w:rPr>
          <w:rFonts w:cstheme="minorHAnsi"/>
        </w:rPr>
        <w:t xml:space="preserve">This </w:t>
      </w:r>
      <w:r w:rsidR="00CA3BB3">
        <w:rPr>
          <w:rFonts w:cstheme="minorHAnsi"/>
        </w:rPr>
        <w:t xml:space="preserve">church appoints Charles de Lacy </w:t>
      </w:r>
      <w:r w:rsidRPr="005007CD">
        <w:rPr>
          <w:rFonts w:cstheme="minorHAnsi"/>
        </w:rPr>
        <w:t>as the Parish Safeguarding Officer</w:t>
      </w:r>
      <w:r w:rsidR="00F670F4" w:rsidRPr="005007CD">
        <w:rPr>
          <w:rFonts w:cstheme="minorHAnsi"/>
        </w:rPr>
        <w:t xml:space="preserve"> </w:t>
      </w:r>
    </w:p>
    <w:p w14:paraId="4ABB0E18" w14:textId="77777777" w:rsidR="000B4921" w:rsidRPr="005007CD" w:rsidRDefault="000B4921" w:rsidP="000B4921">
      <w:pPr>
        <w:spacing w:line="360" w:lineRule="auto"/>
        <w:rPr>
          <w:rFonts w:cstheme="minorHAnsi"/>
        </w:rPr>
      </w:pPr>
      <w:proofErr w:type="gramStart"/>
      <w:r w:rsidRPr="005007CD">
        <w:rPr>
          <w:rFonts w:cstheme="minorHAnsi"/>
        </w:rPr>
        <w:t>Incumbe</w:t>
      </w:r>
      <w:r w:rsidR="00CA3BB3">
        <w:rPr>
          <w:rFonts w:cstheme="minorHAnsi"/>
        </w:rPr>
        <w:t>nt :</w:t>
      </w:r>
      <w:proofErr w:type="gramEnd"/>
      <w:r w:rsidR="00BB0731">
        <w:rPr>
          <w:rFonts w:cstheme="minorHAnsi"/>
        </w:rPr>
        <w:t xml:space="preserve"> Simon Dowdy</w:t>
      </w:r>
    </w:p>
    <w:p w14:paraId="05187A8D" w14:textId="77777777" w:rsidR="000B4921" w:rsidRDefault="00CA3BB3" w:rsidP="000B4921">
      <w:pPr>
        <w:spacing w:line="360" w:lineRule="auto"/>
        <w:rPr>
          <w:rFonts w:cstheme="minorHAnsi"/>
        </w:rPr>
      </w:pPr>
      <w:proofErr w:type="gramStart"/>
      <w:r>
        <w:rPr>
          <w:rFonts w:cstheme="minorHAnsi"/>
        </w:rPr>
        <w:t>Churchwardens :</w:t>
      </w:r>
      <w:proofErr w:type="gramEnd"/>
      <w:r w:rsidR="00BA5D36">
        <w:rPr>
          <w:rFonts w:cstheme="minorHAnsi"/>
        </w:rPr>
        <w:t xml:space="preserve"> David </w:t>
      </w:r>
      <w:proofErr w:type="spellStart"/>
      <w:r w:rsidR="00BA5D36">
        <w:rPr>
          <w:rFonts w:cstheme="minorHAnsi"/>
        </w:rPr>
        <w:t>Durlacher</w:t>
      </w:r>
      <w:proofErr w:type="spellEnd"/>
    </w:p>
    <w:p w14:paraId="17221FCF" w14:textId="77777777" w:rsidR="002F5D9E" w:rsidRPr="005007CD" w:rsidRDefault="002F5D9E" w:rsidP="000B4921">
      <w:pPr>
        <w:spacing w:line="360" w:lineRule="auto"/>
        <w:rPr>
          <w:rFonts w:cstheme="minorHAnsi"/>
        </w:rPr>
      </w:pPr>
      <w:r>
        <w:rPr>
          <w:rFonts w:cstheme="minorHAnsi"/>
        </w:rPr>
        <w:tab/>
      </w:r>
      <w:r>
        <w:rPr>
          <w:rFonts w:cstheme="minorHAnsi"/>
        </w:rPr>
        <w:tab/>
        <w:t xml:space="preserve">   Mark Crossley</w:t>
      </w:r>
    </w:p>
    <w:p w14:paraId="132AFE9A" w14:textId="77777777" w:rsidR="000B4921" w:rsidRPr="005007CD" w:rsidRDefault="000B4921" w:rsidP="00FA72CC">
      <w:pPr>
        <w:pStyle w:val="Default"/>
        <w:spacing w:line="360" w:lineRule="auto"/>
        <w:rPr>
          <w:rFonts w:asciiTheme="minorHAnsi" w:hAnsiTheme="minorHAnsi" w:cstheme="minorHAnsi"/>
          <w:sz w:val="22"/>
          <w:szCs w:val="22"/>
        </w:rPr>
      </w:pPr>
      <w:r w:rsidRPr="005007CD">
        <w:rPr>
          <w:rFonts w:asciiTheme="minorHAnsi" w:hAnsiTheme="minorHAnsi" w:cstheme="minorHAnsi"/>
          <w:sz w:val="22"/>
          <w:szCs w:val="22"/>
        </w:rPr>
        <w:t>Date:</w:t>
      </w:r>
      <w:r w:rsidR="00BB0731">
        <w:rPr>
          <w:rFonts w:asciiTheme="minorHAnsi" w:hAnsiTheme="minorHAnsi" w:cstheme="minorHAnsi"/>
          <w:sz w:val="22"/>
          <w:szCs w:val="22"/>
        </w:rPr>
        <w:t xml:space="preserve"> 14/6/2019</w:t>
      </w:r>
    </w:p>
    <w:sectPr w:rsidR="000B4921" w:rsidRPr="005007CD" w:rsidSect="000B4921">
      <w:headerReference w:type="even" r:id="rId8"/>
      <w:headerReference w:type="default" r:id="rId9"/>
      <w:footerReference w:type="even" r:id="rId10"/>
      <w:footerReference w:type="default" r:id="rId11"/>
      <w:headerReference w:type="first" r:id="rId12"/>
      <w:footerReference w:type="first" r:id="rId13"/>
      <w:pgSz w:w="11906" w:h="16838"/>
      <w:pgMar w:top="1440"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DBEBF2" w14:textId="77777777" w:rsidR="00322E92" w:rsidRDefault="00322E92" w:rsidP="000B4921">
      <w:pPr>
        <w:spacing w:after="0" w:line="240" w:lineRule="auto"/>
      </w:pPr>
      <w:r>
        <w:separator/>
      </w:r>
    </w:p>
  </w:endnote>
  <w:endnote w:type="continuationSeparator" w:id="0">
    <w:p w14:paraId="63AD04ED" w14:textId="77777777" w:rsidR="00322E92" w:rsidRDefault="00322E92" w:rsidP="000B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8645" w14:textId="77777777" w:rsidR="00DF526E" w:rsidRDefault="00DF52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7C45" w14:textId="77777777" w:rsidR="00453B24" w:rsidRDefault="00F670F4">
    <w:pPr>
      <w:pStyle w:val="Footer"/>
    </w:pPr>
    <w:r>
      <w:t>01.08.18</w:t>
    </w:r>
    <w:r w:rsidR="00163755">
      <w:t xml:space="preserve"> 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CD2B2B" w14:textId="77777777" w:rsidR="00DF526E" w:rsidRDefault="00DF52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611397" w14:textId="77777777" w:rsidR="00322E92" w:rsidRDefault="00322E92" w:rsidP="000B4921">
      <w:pPr>
        <w:spacing w:after="0" w:line="240" w:lineRule="auto"/>
      </w:pPr>
      <w:r>
        <w:separator/>
      </w:r>
    </w:p>
  </w:footnote>
  <w:footnote w:type="continuationSeparator" w:id="0">
    <w:p w14:paraId="2F0FAABA" w14:textId="77777777" w:rsidR="00322E92" w:rsidRDefault="00322E92" w:rsidP="000B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724E6" w14:textId="77777777" w:rsidR="00DF526E" w:rsidRDefault="00DF52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516B1" w14:textId="2CE7D8A6" w:rsidR="00E43705" w:rsidRPr="007D562A" w:rsidRDefault="007D562A" w:rsidP="007D562A">
    <w:pPr>
      <w:pStyle w:val="Header"/>
      <w:rPr>
        <w:b/>
      </w:rPr>
    </w:pPr>
    <w:r>
      <w:rPr>
        <w:b/>
      </w:rPr>
      <w:t>Parish Safeguarding Handbook</w:t>
    </w:r>
    <w:r>
      <w:rPr>
        <w:b/>
      </w:rPr>
      <w:tab/>
    </w:r>
    <w:r>
      <w:rPr>
        <w:b/>
      </w:rPr>
      <w:tab/>
    </w:r>
    <w:bookmarkStart w:id="0" w:name="_GoBack"/>
    <w:bookmarkEnd w:id="0"/>
    <w:r>
      <w:rPr>
        <w:b/>
      </w:rPr>
      <w:br/>
      <w:t>Church of England</w:t>
    </w:r>
    <w:r>
      <w:rPr>
        <w:b/>
      </w:rPr>
      <w:tab/>
    </w:r>
    <w:r>
      <w:rPr>
        <w:b/>
      </w:rPr>
      <w:tab/>
    </w:r>
  </w:p>
  <w:p w14:paraId="18B44B09" w14:textId="77777777" w:rsidR="000B4921" w:rsidRDefault="000B4921" w:rsidP="000B4921">
    <w:pPr>
      <w:pStyle w:val="Header"/>
      <w:jc w:val="right"/>
      <w:rPr>
        <w:sz w:val="28"/>
        <w:szCs w:val="28"/>
      </w:rPr>
    </w:pPr>
  </w:p>
  <w:p w14:paraId="57AF5DBA" w14:textId="77777777" w:rsidR="007D562A" w:rsidRPr="000B4921" w:rsidRDefault="00CA3BB3" w:rsidP="00CA3BB3">
    <w:pPr>
      <w:pStyle w:val="Header"/>
      <w:jc w:val="center"/>
      <w:rPr>
        <w:b/>
        <w:sz w:val="28"/>
        <w:szCs w:val="28"/>
      </w:rPr>
    </w:pPr>
    <w:r>
      <w:rPr>
        <w:b/>
        <w:sz w:val="28"/>
        <w:szCs w:val="28"/>
      </w:rPr>
      <w:t>The Guild Church</w:t>
    </w:r>
    <w:r w:rsidR="007D562A" w:rsidRPr="000B4921">
      <w:rPr>
        <w:b/>
        <w:sz w:val="28"/>
        <w:szCs w:val="28"/>
      </w:rPr>
      <w:t xml:space="preserve"> of St</w:t>
    </w:r>
    <w:r>
      <w:rPr>
        <w:b/>
        <w:sz w:val="28"/>
        <w:szCs w:val="28"/>
      </w:rPr>
      <w:t xml:space="preserve"> Botolph’s without Aldersgate</w:t>
    </w:r>
  </w:p>
  <w:p w14:paraId="7DAB9104" w14:textId="77777777" w:rsidR="007D562A" w:rsidRDefault="007D562A" w:rsidP="007D562A">
    <w:pPr>
      <w:pStyle w:val="Header"/>
      <w:jc w:val="center"/>
      <w:rPr>
        <w:b/>
        <w:sz w:val="28"/>
        <w:szCs w:val="28"/>
      </w:rPr>
    </w:pPr>
    <w:r w:rsidRPr="000B4921">
      <w:rPr>
        <w:b/>
        <w:sz w:val="28"/>
        <w:szCs w:val="28"/>
      </w:rPr>
      <w:t>SAFEGUARDING POLICY</w:t>
    </w:r>
  </w:p>
  <w:p w14:paraId="39E74E99" w14:textId="77777777" w:rsidR="007D562A" w:rsidRPr="007D562A" w:rsidRDefault="007D562A" w:rsidP="007D562A">
    <w:pPr>
      <w:pStyle w:val="Header"/>
      <w:jc w:val="center"/>
      <w:rPr>
        <w:b/>
        <w:sz w:val="28"/>
        <w:szCs w:val="28"/>
      </w:rPr>
    </w:pPr>
    <w:r>
      <w:rPr>
        <w:b/>
        <w:sz w:val="28"/>
        <w:szCs w:val="28"/>
      </w:rPr>
      <w:t>PROMOTING A SAFER CHURCH</w:t>
    </w:r>
  </w:p>
  <w:p w14:paraId="79BF1F11" w14:textId="77777777" w:rsidR="007D562A" w:rsidRPr="000B4921" w:rsidRDefault="007D562A" w:rsidP="000B4921">
    <w:pPr>
      <w:pStyle w:val="Header"/>
      <w:jc w:val="right"/>
      <w:rPr>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9ED27" w14:textId="77777777" w:rsidR="00DF526E" w:rsidRDefault="00DF52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62FF"/>
    <w:multiLevelType w:val="multilevel"/>
    <w:tmpl w:val="7C8444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6E1103"/>
    <w:multiLevelType w:val="hybridMultilevel"/>
    <w:tmpl w:val="93A6ACD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 w15:restartNumberingAfterBreak="0">
    <w:nsid w:val="4B024AA0"/>
    <w:multiLevelType w:val="hybridMultilevel"/>
    <w:tmpl w:val="632C0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jb_classification_visible" w:val="False"/>
  </w:docVars>
  <w:rsids>
    <w:rsidRoot w:val="000B4921"/>
    <w:rsid w:val="000B4921"/>
    <w:rsid w:val="000C3CFC"/>
    <w:rsid w:val="000F6C3C"/>
    <w:rsid w:val="0016133E"/>
    <w:rsid w:val="00163755"/>
    <w:rsid w:val="002242FE"/>
    <w:rsid w:val="00242789"/>
    <w:rsid w:val="002F5D9E"/>
    <w:rsid w:val="00322E92"/>
    <w:rsid w:val="00350871"/>
    <w:rsid w:val="00371D03"/>
    <w:rsid w:val="0037425E"/>
    <w:rsid w:val="004136DC"/>
    <w:rsid w:val="00432EEC"/>
    <w:rsid w:val="00453B24"/>
    <w:rsid w:val="004900F4"/>
    <w:rsid w:val="004E203B"/>
    <w:rsid w:val="005007CD"/>
    <w:rsid w:val="00500F3E"/>
    <w:rsid w:val="00514FD4"/>
    <w:rsid w:val="00577D27"/>
    <w:rsid w:val="006012E1"/>
    <w:rsid w:val="00795AB8"/>
    <w:rsid w:val="007D562A"/>
    <w:rsid w:val="008B280E"/>
    <w:rsid w:val="008D32BB"/>
    <w:rsid w:val="008E22DF"/>
    <w:rsid w:val="00914123"/>
    <w:rsid w:val="00941B08"/>
    <w:rsid w:val="00964C51"/>
    <w:rsid w:val="00A12437"/>
    <w:rsid w:val="00AA7745"/>
    <w:rsid w:val="00B35DE4"/>
    <w:rsid w:val="00B644C7"/>
    <w:rsid w:val="00B92EEF"/>
    <w:rsid w:val="00BA555C"/>
    <w:rsid w:val="00BA5D36"/>
    <w:rsid w:val="00BB0731"/>
    <w:rsid w:val="00BD133C"/>
    <w:rsid w:val="00BE0A49"/>
    <w:rsid w:val="00BF6B04"/>
    <w:rsid w:val="00C81366"/>
    <w:rsid w:val="00C97A38"/>
    <w:rsid w:val="00CA3BB3"/>
    <w:rsid w:val="00CE5E9C"/>
    <w:rsid w:val="00DB4C33"/>
    <w:rsid w:val="00DF526E"/>
    <w:rsid w:val="00E16287"/>
    <w:rsid w:val="00E235D1"/>
    <w:rsid w:val="00E43705"/>
    <w:rsid w:val="00EA3AC2"/>
    <w:rsid w:val="00EC7486"/>
    <w:rsid w:val="00ED07A4"/>
    <w:rsid w:val="00F600AC"/>
    <w:rsid w:val="00F670F4"/>
    <w:rsid w:val="00FA72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4492B31"/>
  <w15:docId w15:val="{BBDA2E41-D79D-433A-83BF-A162460B6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4921"/>
    <w:pPr>
      <w:ind w:left="720"/>
      <w:contextualSpacing/>
    </w:pPr>
  </w:style>
  <w:style w:type="paragraph" w:customStyle="1" w:styleId="Default">
    <w:name w:val="Default"/>
    <w:rsid w:val="000B4921"/>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0B49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4921"/>
    <w:rPr>
      <w:rFonts w:eastAsiaTheme="minorEastAsia"/>
      <w:lang w:eastAsia="en-GB"/>
    </w:rPr>
  </w:style>
  <w:style w:type="paragraph" w:styleId="Footer">
    <w:name w:val="footer"/>
    <w:basedOn w:val="Normal"/>
    <w:link w:val="FooterChar"/>
    <w:uiPriority w:val="99"/>
    <w:unhideWhenUsed/>
    <w:rsid w:val="000B49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4921"/>
    <w:rPr>
      <w:rFonts w:eastAsiaTheme="minorEastAsia"/>
      <w:lang w:eastAsia="en-GB"/>
    </w:rPr>
  </w:style>
  <w:style w:type="character" w:styleId="CommentReference">
    <w:name w:val="annotation reference"/>
    <w:basedOn w:val="DefaultParagraphFont"/>
    <w:uiPriority w:val="99"/>
    <w:semiHidden/>
    <w:unhideWhenUsed/>
    <w:rsid w:val="008B280E"/>
    <w:rPr>
      <w:sz w:val="16"/>
      <w:szCs w:val="16"/>
    </w:rPr>
  </w:style>
  <w:style w:type="paragraph" w:styleId="CommentText">
    <w:name w:val="annotation text"/>
    <w:basedOn w:val="Normal"/>
    <w:link w:val="CommentTextChar"/>
    <w:uiPriority w:val="99"/>
    <w:semiHidden/>
    <w:unhideWhenUsed/>
    <w:rsid w:val="008B280E"/>
    <w:pPr>
      <w:spacing w:line="240" w:lineRule="auto"/>
    </w:pPr>
    <w:rPr>
      <w:sz w:val="20"/>
      <w:szCs w:val="20"/>
    </w:rPr>
  </w:style>
  <w:style w:type="character" w:customStyle="1" w:styleId="CommentTextChar">
    <w:name w:val="Comment Text Char"/>
    <w:basedOn w:val="DefaultParagraphFont"/>
    <w:link w:val="CommentText"/>
    <w:uiPriority w:val="99"/>
    <w:semiHidden/>
    <w:rsid w:val="008B280E"/>
    <w:rPr>
      <w:sz w:val="20"/>
      <w:szCs w:val="20"/>
    </w:rPr>
  </w:style>
  <w:style w:type="paragraph" w:styleId="CommentSubject">
    <w:name w:val="annotation subject"/>
    <w:basedOn w:val="CommentText"/>
    <w:next w:val="CommentText"/>
    <w:link w:val="CommentSubjectChar"/>
    <w:uiPriority w:val="99"/>
    <w:semiHidden/>
    <w:unhideWhenUsed/>
    <w:rsid w:val="008B280E"/>
    <w:rPr>
      <w:b/>
      <w:bCs/>
    </w:rPr>
  </w:style>
  <w:style w:type="character" w:customStyle="1" w:styleId="CommentSubjectChar">
    <w:name w:val="Comment Subject Char"/>
    <w:basedOn w:val="CommentTextChar"/>
    <w:link w:val="CommentSubject"/>
    <w:uiPriority w:val="99"/>
    <w:semiHidden/>
    <w:rsid w:val="008B280E"/>
    <w:rPr>
      <w:b/>
      <w:bCs/>
      <w:sz w:val="20"/>
      <w:szCs w:val="20"/>
    </w:rPr>
  </w:style>
  <w:style w:type="paragraph" w:styleId="BalloonText">
    <w:name w:val="Balloon Text"/>
    <w:basedOn w:val="Normal"/>
    <w:link w:val="BalloonTextChar"/>
    <w:uiPriority w:val="99"/>
    <w:semiHidden/>
    <w:unhideWhenUsed/>
    <w:rsid w:val="008B28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80E"/>
    <w:rPr>
      <w:rFonts w:ascii="Tahoma" w:hAnsi="Tahoma" w:cs="Tahoma"/>
      <w:sz w:val="16"/>
      <w:szCs w:val="16"/>
    </w:rPr>
  </w:style>
  <w:style w:type="paragraph" w:styleId="FootnoteText">
    <w:name w:val="footnote text"/>
    <w:basedOn w:val="Normal"/>
    <w:link w:val="FootnoteTextChar"/>
    <w:uiPriority w:val="99"/>
    <w:semiHidden/>
    <w:unhideWhenUsed/>
    <w:rsid w:val="00F670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670F4"/>
    <w:rPr>
      <w:sz w:val="20"/>
      <w:szCs w:val="20"/>
    </w:rPr>
  </w:style>
  <w:style w:type="character" w:styleId="FootnoteReference">
    <w:name w:val="footnote reference"/>
    <w:unhideWhenUsed/>
    <w:rsid w:val="00F670F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7461A9-0550-46EA-B942-63B3FAB5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 E Hunter</dc:creator>
  <cp:lastModifiedBy>Clare Jackson</cp:lastModifiedBy>
  <cp:revision>2</cp:revision>
  <cp:lastPrinted>2015-09-28T22:12:00Z</cp:lastPrinted>
  <dcterms:created xsi:type="dcterms:W3CDTF">2019-06-28T14:30:00Z</dcterms:created>
  <dcterms:modified xsi:type="dcterms:W3CDTF">2019-06-28T14:30:00Z</dcterms:modified>
  <cp:contentStatus>## JB Classification: public ##</cp:contentStatus>
</cp:coreProperties>
</file>